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C275" w14:textId="77777777" w:rsidR="0043340A" w:rsidRDefault="00FA099D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7A1A0F5" wp14:editId="5EA882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13770" cy="872426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3770" cy="8724265"/>
                        </a:xfrm>
                        <a:prstGeom prst="rect">
                          <a:avLst/>
                        </a:prstGeom>
                        <a:solidFill>
                          <a:srgbClr val="E6F2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75.10000000000002pt;height:686.95000000000005pt;z-index:-251658240;mso-position-horizontal-relative:page;mso-position-vertical-relative:page;z-index:-251658752" fillcolor="#E6F2FA" stroked="f"/>
            </w:pict>
          </mc:Fallback>
        </mc:AlternateContent>
      </w:r>
    </w:p>
    <w:p w14:paraId="1F4DC232" w14:textId="1674B4FE" w:rsidR="0043340A" w:rsidRDefault="00FA099D">
      <w:pPr>
        <w:pStyle w:val="20"/>
        <w:framePr w:wrap="none" w:vAnchor="page" w:hAnchor="page" w:x="4091" w:y="479"/>
        <w:pBdr>
          <w:top w:val="single" w:sz="0" w:space="0" w:color="FDC300"/>
          <w:left w:val="single" w:sz="0" w:space="0" w:color="FDC300"/>
          <w:bottom w:val="single" w:sz="0" w:space="0" w:color="FDC300"/>
          <w:right w:val="single" w:sz="0" w:space="0" w:color="FDC300"/>
        </w:pBdr>
        <w:shd w:val="clear" w:color="auto" w:fill="FDC300"/>
      </w:pPr>
      <w:bookmarkStart w:id="0" w:name="bookmark0"/>
      <w:r>
        <w:rPr>
          <w:color w:val="FFFFFF"/>
        </w:rPr>
        <w:t>СПРАВОЧНА</w:t>
      </w:r>
      <w:bookmarkEnd w:id="0"/>
      <w:r w:rsidR="00E567B2">
        <w:rPr>
          <w:color w:val="FFFFFF"/>
        </w:rPr>
        <w:t>Я</w:t>
      </w:r>
    </w:p>
    <w:p w14:paraId="051FBAC7" w14:textId="16502FC5" w:rsidR="0043340A" w:rsidRDefault="00E567B2">
      <w:pPr>
        <w:pStyle w:val="20"/>
        <w:framePr w:wrap="none" w:vAnchor="page" w:hAnchor="page" w:x="6136" w:y="479"/>
        <w:pBdr>
          <w:top w:val="single" w:sz="0" w:space="0" w:color="FDC300"/>
          <w:left w:val="single" w:sz="0" w:space="0" w:color="FDC300"/>
          <w:bottom w:val="single" w:sz="0" w:space="0" w:color="FDC300"/>
          <w:right w:val="single" w:sz="0" w:space="0" w:color="FDC300"/>
        </w:pBdr>
        <w:shd w:val="clear" w:color="auto" w:fill="FDC300"/>
      </w:pPr>
      <w:bookmarkStart w:id="1" w:name="bookmark1"/>
      <w:r>
        <w:rPr>
          <w:color w:val="FFFFFF"/>
        </w:rPr>
        <w:t>И</w:t>
      </w:r>
      <w:r w:rsidR="00FA099D">
        <w:rPr>
          <w:color w:val="FFFFFF"/>
        </w:rPr>
        <w:t>НФОРМАЦИЯ</w:t>
      </w:r>
      <w:bookmarkEnd w:id="1"/>
    </w:p>
    <w:p w14:paraId="2D4D2A21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jc w:val="both"/>
      </w:pPr>
      <w:r>
        <w:t>В быту газ используется для приготовления пищи,</w:t>
      </w:r>
    </w:p>
    <w:p w14:paraId="0455F28F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jc w:val="both"/>
      </w:pPr>
      <w:r>
        <w:t>обеспечения горячего водоснабжения и отопления.</w:t>
      </w:r>
    </w:p>
    <w:p w14:paraId="7046FEC2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jc w:val="both"/>
      </w:pPr>
      <w:r>
        <w:t>В случае нарушения техники безопасности газ стано</w:t>
      </w:r>
      <w:r>
        <w:softHyphen/>
        <w:t>вится источником опасности.</w:t>
      </w:r>
    </w:p>
    <w:p w14:paraId="6EA85C20" w14:textId="77777777" w:rsidR="0043340A" w:rsidRDefault="00FA099D">
      <w:pPr>
        <w:pStyle w:val="30"/>
        <w:framePr w:w="5318" w:h="3480" w:hRule="exact" w:wrap="none" w:vAnchor="page" w:hAnchor="page" w:x="520" w:y="974"/>
        <w:shd w:val="clear" w:color="auto" w:fill="auto"/>
        <w:spacing w:line="226" w:lineRule="auto"/>
        <w:jc w:val="both"/>
      </w:pPr>
      <w:bookmarkStart w:id="2" w:name="bookmark2"/>
      <w:r>
        <w:t>ВНИМАНИЕ!</w:t>
      </w:r>
      <w:bookmarkEnd w:id="2"/>
    </w:p>
    <w:p w14:paraId="4BE31702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jc w:val="both"/>
      </w:pPr>
      <w:r>
        <w:rPr>
          <w:b/>
          <w:bCs/>
        </w:rPr>
        <w:t>Бытовой газ (метан)</w:t>
      </w:r>
    </w:p>
    <w:p w14:paraId="61F68A68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spacing w:line="295" w:lineRule="auto"/>
        <w:ind w:left="200" w:right="2280"/>
      </w:pPr>
      <w:r>
        <w:t>имеет специфический запах; легче воздуха;</w:t>
      </w:r>
    </w:p>
    <w:p w14:paraId="4A289A16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ind w:firstLine="200"/>
        <w:jc w:val="both"/>
      </w:pPr>
      <w:r>
        <w:t>при утечке концентрируется в верхней части комна</w:t>
      </w:r>
      <w:r>
        <w:softHyphen/>
        <w:t>ты.</w:t>
      </w:r>
    </w:p>
    <w:p w14:paraId="12AC23D3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jc w:val="both"/>
      </w:pPr>
      <w:r>
        <w:t>Наличие в помещении 5-15% газа от общего объема</w:t>
      </w:r>
    </w:p>
    <w:p w14:paraId="70E7035B" w14:textId="77777777" w:rsidR="0043340A" w:rsidRDefault="00FA099D">
      <w:pPr>
        <w:pStyle w:val="1"/>
        <w:framePr w:w="5318" w:h="3480" w:hRule="exact" w:wrap="none" w:vAnchor="page" w:hAnchor="page" w:x="520" w:y="974"/>
        <w:shd w:val="clear" w:color="auto" w:fill="auto"/>
        <w:jc w:val="both"/>
      </w:pPr>
      <w:r>
        <w:t>воздуха способно вызвать удушье или стать причиной возгорания.</w:t>
      </w:r>
    </w:p>
    <w:p w14:paraId="6978B29E" w14:textId="77777777" w:rsidR="0043340A" w:rsidRDefault="00FA099D">
      <w:pPr>
        <w:pStyle w:val="30"/>
        <w:framePr w:w="2602" w:h="3187" w:hRule="exact" w:wrap="none" w:vAnchor="page" w:hAnchor="page" w:x="5973" w:y="979"/>
        <w:shd w:val="clear" w:color="auto" w:fill="auto"/>
        <w:spacing w:line="226" w:lineRule="auto"/>
      </w:pPr>
      <w:bookmarkStart w:id="3" w:name="bookmark3"/>
      <w:r>
        <w:t>ОПАСНО!</w:t>
      </w:r>
      <w:bookmarkEnd w:id="3"/>
    </w:p>
    <w:p w14:paraId="56693B47" w14:textId="77777777" w:rsidR="0043340A" w:rsidRDefault="00FA099D">
      <w:pPr>
        <w:pStyle w:val="1"/>
        <w:framePr w:w="2602" w:h="3187" w:hRule="exact" w:wrap="none" w:vAnchor="page" w:hAnchor="page" w:x="5973" w:y="979"/>
        <w:shd w:val="clear" w:color="auto" w:fill="auto"/>
      </w:pPr>
      <w:r>
        <w:t>Обогревать помещения при помощи бытовых газо</w:t>
      </w:r>
      <w:r>
        <w:softHyphen/>
        <w:t>вых плит.</w:t>
      </w:r>
    </w:p>
    <w:p w14:paraId="1E13F181" w14:textId="77777777" w:rsidR="0043340A" w:rsidRDefault="00FA099D">
      <w:pPr>
        <w:pStyle w:val="1"/>
        <w:framePr w:w="2602" w:h="3187" w:hRule="exact" w:wrap="none" w:vAnchor="page" w:hAnchor="page" w:x="5973" w:y="979"/>
        <w:shd w:val="clear" w:color="auto" w:fill="auto"/>
      </w:pPr>
      <w:r>
        <w:t>При включенном газе в воздух поступают продук</w:t>
      </w:r>
      <w:r>
        <w:softHyphen/>
        <w:t xml:space="preserve">ты горения </w:t>
      </w:r>
      <w:r w:rsidRPr="00056881">
        <w:rPr>
          <w:lang w:eastAsia="en-US" w:bidi="en-US"/>
        </w:rPr>
        <w:t xml:space="preserve">- </w:t>
      </w:r>
      <w:r>
        <w:t>окись углеро</w:t>
      </w:r>
      <w:r>
        <w:softHyphen/>
        <w:t>да, сернистые соединения и другие побочные продук</w:t>
      </w:r>
      <w:r>
        <w:softHyphen/>
        <w:t>ты, которые вредны для человека при</w:t>
      </w:r>
    </w:p>
    <w:p w14:paraId="7E24AC1D" w14:textId="77777777" w:rsidR="0043340A" w:rsidRDefault="00FA099D">
      <w:pPr>
        <w:pStyle w:val="1"/>
        <w:framePr w:w="2602" w:h="3187" w:hRule="exact" w:wrap="none" w:vAnchor="page" w:hAnchor="page" w:x="5973" w:y="979"/>
        <w:shd w:val="clear" w:color="auto" w:fill="auto"/>
      </w:pPr>
      <w:r>
        <w:t>длительном воздействии.</w:t>
      </w:r>
    </w:p>
    <w:p w14:paraId="5FEBD4F6" w14:textId="77777777" w:rsidR="0043340A" w:rsidRDefault="00FA099D">
      <w:pPr>
        <w:pStyle w:val="30"/>
        <w:framePr w:w="2506" w:h="2405" w:hRule="exact" w:wrap="none" w:vAnchor="page" w:hAnchor="page" w:x="8814" w:y="979"/>
        <w:shd w:val="clear" w:color="auto" w:fill="auto"/>
        <w:spacing w:line="226" w:lineRule="auto"/>
      </w:pPr>
      <w:bookmarkStart w:id="4" w:name="bookmark4"/>
      <w:r>
        <w:t>ПОМНИТЕ!</w:t>
      </w:r>
      <w:bookmarkEnd w:id="4"/>
    </w:p>
    <w:p w14:paraId="7555C817" w14:textId="77777777" w:rsidR="0043340A" w:rsidRDefault="00FA099D">
      <w:pPr>
        <w:pStyle w:val="1"/>
        <w:framePr w:w="2506" w:h="2405" w:hRule="exact" w:wrap="none" w:vAnchor="page" w:hAnchor="page" w:x="8814" w:y="979"/>
        <w:shd w:val="clear" w:color="auto" w:fill="auto"/>
      </w:pPr>
      <w:r>
        <w:t>Пламя газовой горелки должно быть ровным, голубого цвета.</w:t>
      </w:r>
    </w:p>
    <w:p w14:paraId="76EA1BAE" w14:textId="77777777" w:rsidR="0043340A" w:rsidRDefault="00FA099D">
      <w:pPr>
        <w:pStyle w:val="1"/>
        <w:framePr w:w="2506" w:h="2405" w:hRule="exact" w:wrap="none" w:vAnchor="page" w:hAnchor="page" w:x="8814" w:y="979"/>
        <w:shd w:val="clear" w:color="auto" w:fill="auto"/>
      </w:pPr>
      <w:r>
        <w:t>Если пламя красное или жёлтое газ сгорает не полностью срочно вызы</w:t>
      </w:r>
      <w:r>
        <w:softHyphen/>
        <w:t>вайте специалиста газо</w:t>
      </w:r>
      <w:r>
        <w:softHyphen/>
        <w:t>вой службы.</w:t>
      </w:r>
    </w:p>
    <w:p w14:paraId="0E34CFD6" w14:textId="77777777" w:rsidR="0043340A" w:rsidRDefault="00FA099D">
      <w:pPr>
        <w:pStyle w:val="a5"/>
        <w:framePr w:w="1997" w:h="1344" w:hRule="exact" w:wrap="none" w:vAnchor="page" w:hAnchor="page" w:x="11934" w:y="2092"/>
        <w:shd w:val="clear" w:color="auto" w:fill="auto"/>
      </w:pPr>
      <w:r>
        <w:t>Шланг, соединяю</w:t>
      </w:r>
      <w:r>
        <w:softHyphen/>
        <w:t>щий магистраль и плиту, должен быть специального типа, с маркировкой</w:t>
      </w:r>
    </w:p>
    <w:p w14:paraId="1B15EE54" w14:textId="77777777" w:rsidR="0043340A" w:rsidRDefault="00FA099D">
      <w:pPr>
        <w:pStyle w:val="20"/>
        <w:framePr w:wrap="none" w:vAnchor="page" w:hAnchor="page" w:x="4072" w:y="4876"/>
        <w:pBdr>
          <w:top w:val="single" w:sz="0" w:space="0" w:color="FDC300"/>
          <w:left w:val="single" w:sz="0" w:space="0" w:color="FDC300"/>
          <w:bottom w:val="single" w:sz="0" w:space="0" w:color="FDC300"/>
          <w:right w:val="single" w:sz="0" w:space="0" w:color="FDC300"/>
        </w:pBdr>
        <w:shd w:val="clear" w:color="auto" w:fill="FDC300"/>
      </w:pPr>
      <w:bookmarkStart w:id="5" w:name="bookmark5"/>
      <w:r>
        <w:rPr>
          <w:color w:val="FFFFFF"/>
        </w:rPr>
        <w:t>МЕРЫ ПРЕДОСТОРОЖНОСТИ</w:t>
      </w:r>
      <w:bookmarkEnd w:id="5"/>
    </w:p>
    <w:p w14:paraId="3364DF16" w14:textId="77777777" w:rsidR="0043340A" w:rsidRDefault="00FA099D">
      <w:pPr>
        <w:pStyle w:val="a5"/>
        <w:framePr w:w="2035" w:h="1598" w:hRule="exact" w:wrap="none" w:vAnchor="page" w:hAnchor="page" w:x="11925" w:y="5337"/>
        <w:shd w:val="clear" w:color="auto" w:fill="auto"/>
      </w:pPr>
      <w:r>
        <w:t>Шланг не должен</w:t>
      </w:r>
    </w:p>
    <w:p w14:paraId="3FCF2F46" w14:textId="77777777" w:rsidR="0043340A" w:rsidRDefault="00FA099D">
      <w:pPr>
        <w:pStyle w:val="a5"/>
        <w:framePr w:w="2035" w:h="1598" w:hRule="exact" w:wrap="none" w:vAnchor="page" w:hAnchor="page" w:x="11925" w:y="5337"/>
        <w:shd w:val="clear" w:color="auto" w:fill="auto"/>
      </w:pPr>
      <w:r>
        <w:t>быть пережат или</w:t>
      </w:r>
    </w:p>
    <w:p w14:paraId="0A5579EF" w14:textId="77777777" w:rsidR="0043340A" w:rsidRDefault="00FA099D">
      <w:pPr>
        <w:pStyle w:val="a5"/>
        <w:framePr w:w="2035" w:h="1598" w:hRule="exact" w:wrap="none" w:vAnchor="page" w:hAnchor="page" w:x="11925" w:y="5337"/>
        <w:shd w:val="clear" w:color="auto" w:fill="auto"/>
      </w:pPr>
      <w:r>
        <w:t>растянут и должен быть зафиксирован с помощью зажи</w:t>
      </w:r>
      <w:r>
        <w:softHyphen/>
      </w:r>
    </w:p>
    <w:p w14:paraId="0C336FB6" w14:textId="77777777" w:rsidR="0043340A" w:rsidRDefault="00FA099D">
      <w:pPr>
        <w:pStyle w:val="a5"/>
        <w:framePr w:w="2035" w:h="1598" w:hRule="exact" w:wrap="none" w:vAnchor="page" w:hAnchor="page" w:x="11925" w:y="5337"/>
        <w:shd w:val="clear" w:color="auto" w:fill="auto"/>
      </w:pPr>
      <w:r>
        <w:t>мов безопасности</w:t>
      </w:r>
    </w:p>
    <w:p w14:paraId="2C516133" w14:textId="77777777" w:rsidR="0043340A" w:rsidRDefault="00FA099D">
      <w:pPr>
        <w:pStyle w:val="a5"/>
        <w:framePr w:w="206" w:h="3422" w:hRule="exact" w:wrap="none" w:vAnchor="page" w:hAnchor="page" w:x="16950" w:y="926"/>
        <w:pBdr>
          <w:top w:val="single" w:sz="0" w:space="0" w:color="E30713"/>
          <w:left w:val="single" w:sz="0" w:space="0" w:color="E30713"/>
          <w:bottom w:val="single" w:sz="0" w:space="0" w:color="E30713"/>
          <w:right w:val="single" w:sz="0" w:space="0" w:color="E30713"/>
        </w:pBdr>
        <w:shd w:val="clear" w:color="auto" w:fill="E30713"/>
        <w:spacing w:line="240" w:lineRule="auto"/>
        <w:textDirection w:val="btLr"/>
        <w:rPr>
          <w:sz w:val="16"/>
          <w:szCs w:val="16"/>
        </w:rPr>
      </w:pPr>
      <w:r>
        <w:rPr>
          <w:b/>
          <w:bCs/>
          <w:i w:val="0"/>
          <w:iCs w:val="0"/>
          <w:color w:val="FFFFFF"/>
          <w:sz w:val="16"/>
          <w:szCs w:val="16"/>
        </w:rPr>
        <w:t>С МОБИЛЬНЫХ И СТАЦИОНАРНЫХ ТЕЛЕФОНОВ</w:t>
      </w:r>
    </w:p>
    <w:p w14:paraId="490AB153" w14:textId="77777777" w:rsidR="0043340A" w:rsidRDefault="00FA099D">
      <w:pPr>
        <w:pStyle w:val="1"/>
        <w:framePr w:w="2429" w:h="2280" w:hRule="exact" w:wrap="none" w:vAnchor="page" w:hAnchor="page" w:x="510" w:y="5423"/>
        <w:shd w:val="clear" w:color="auto" w:fill="auto"/>
        <w:spacing w:line="336" w:lineRule="auto"/>
      </w:pPr>
      <w:r>
        <w:rPr>
          <w:color w:val="CD171A"/>
        </w:rPr>
        <w:t>Неаккуратное исполь</w:t>
      </w:r>
      <w:r>
        <w:rPr>
          <w:color w:val="CD171A"/>
        </w:rPr>
        <w:softHyphen/>
      </w:r>
    </w:p>
    <w:p w14:paraId="3A41A827" w14:textId="77777777" w:rsidR="0043340A" w:rsidRDefault="00FA099D">
      <w:pPr>
        <w:pStyle w:val="1"/>
        <w:framePr w:w="2429" w:h="2280" w:hRule="exact" w:wrap="none" w:vAnchor="page" w:hAnchor="page" w:x="510" w:y="5423"/>
        <w:shd w:val="clear" w:color="auto" w:fill="auto"/>
        <w:spacing w:line="336" w:lineRule="auto"/>
      </w:pPr>
      <w:r>
        <w:rPr>
          <w:color w:val="CD171A"/>
        </w:rPr>
        <w:t>зование газа в бытовых условиях или неисправ</w:t>
      </w:r>
      <w:r>
        <w:rPr>
          <w:color w:val="CD171A"/>
        </w:rPr>
        <w:softHyphen/>
        <w:t>ность приборов и газо</w:t>
      </w:r>
      <w:r>
        <w:rPr>
          <w:color w:val="CD171A"/>
        </w:rPr>
        <w:softHyphen/>
        <w:t>вых труб могут стать</w:t>
      </w:r>
    </w:p>
    <w:p w14:paraId="03DCA255" w14:textId="77777777" w:rsidR="0043340A" w:rsidRDefault="00FA099D">
      <w:pPr>
        <w:pStyle w:val="1"/>
        <w:framePr w:w="2429" w:h="2280" w:hRule="exact" w:wrap="none" w:vAnchor="page" w:hAnchor="page" w:x="510" w:y="5423"/>
        <w:shd w:val="clear" w:color="auto" w:fill="auto"/>
        <w:spacing w:line="336" w:lineRule="auto"/>
      </w:pPr>
      <w:r>
        <w:rPr>
          <w:color w:val="CD171A"/>
        </w:rPr>
        <w:t>причиной отравления и взрыва.</w:t>
      </w:r>
    </w:p>
    <w:p w14:paraId="424C5944" w14:textId="77777777" w:rsidR="0043340A" w:rsidRDefault="00FA099D">
      <w:pPr>
        <w:pStyle w:val="40"/>
        <w:framePr w:w="442" w:h="1478" w:hRule="exact" w:wrap="none" w:vAnchor="page" w:hAnchor="page" w:x="712" w:y="9244"/>
        <w:shd w:val="clear" w:color="auto" w:fill="auto"/>
      </w:pPr>
      <w:r>
        <w:rPr>
          <w:color w:val="EE7D00"/>
        </w:rPr>
        <w:t xml:space="preserve">§ </w:t>
      </w:r>
      <w:r>
        <w:rPr>
          <w:vertAlign w:val="superscript"/>
        </w:rPr>
        <w:t xml:space="preserve">3 </w:t>
      </w:r>
      <w:r>
        <w:rPr>
          <w:color w:val="EE7D00"/>
        </w:rPr>
        <w:t xml:space="preserve">3 </w:t>
      </w:r>
      <w:r>
        <w:t xml:space="preserve">О </w:t>
      </w:r>
      <w:r>
        <w:rPr>
          <w:color w:val="EE7D00"/>
        </w:rPr>
        <w:t xml:space="preserve">о </w:t>
      </w:r>
      <w:r>
        <w:rPr>
          <w:lang w:val="en-US" w:eastAsia="en-US" w:bidi="en-US"/>
        </w:rPr>
        <w:t>DO</w:t>
      </w:r>
    </w:p>
    <w:p w14:paraId="06095D00" w14:textId="77777777" w:rsidR="0043340A" w:rsidRDefault="00FA099D">
      <w:pPr>
        <w:pStyle w:val="40"/>
        <w:framePr w:w="442" w:h="1478" w:hRule="exact" w:wrap="none" w:vAnchor="page" w:hAnchor="page" w:x="712" w:y="9244"/>
        <w:shd w:val="clear" w:color="auto" w:fill="auto"/>
        <w:spacing w:after="0"/>
      </w:pPr>
      <w:r>
        <w:rPr>
          <w:lang w:val="en-US" w:eastAsia="en-US" w:bidi="en-US"/>
        </w:rPr>
        <w:t>h</w:t>
      </w:r>
    </w:p>
    <w:p w14:paraId="30416D91" w14:textId="77777777" w:rsidR="0043340A" w:rsidRDefault="00FA099D">
      <w:pPr>
        <w:pStyle w:val="50"/>
        <w:framePr w:w="442" w:h="1478" w:hRule="exact" w:wrap="none" w:vAnchor="page" w:hAnchor="page" w:x="712" w:y="9244"/>
        <w:shd w:val="clear" w:color="auto" w:fill="auto"/>
      </w:pPr>
      <w:r>
        <w:t>о</w:t>
      </w:r>
    </w:p>
    <w:p w14:paraId="59151FBA" w14:textId="77777777" w:rsidR="0043340A" w:rsidRDefault="00FA099D">
      <w:pPr>
        <w:pStyle w:val="1"/>
        <w:framePr w:w="442" w:h="1478" w:hRule="exact" w:wrap="none" w:vAnchor="page" w:hAnchor="page" w:x="712" w:y="9244"/>
        <w:shd w:val="clear" w:color="auto" w:fill="auto"/>
        <w:spacing w:line="180" w:lineRule="auto"/>
        <w:jc w:val="both"/>
      </w:pPr>
      <w:r>
        <w:rPr>
          <w:color w:val="EE7D00"/>
          <w:lang w:val="en-US" w:eastAsia="en-US" w:bidi="en-US"/>
        </w:rPr>
        <w:t>X</w:t>
      </w:r>
    </w:p>
    <w:p w14:paraId="1A6F0A6C" w14:textId="77777777" w:rsidR="0043340A" w:rsidRDefault="00FA099D">
      <w:pPr>
        <w:pStyle w:val="1"/>
        <w:framePr w:w="442" w:h="1478" w:hRule="exact" w:wrap="none" w:vAnchor="page" w:hAnchor="page" w:x="712" w:y="9244"/>
        <w:shd w:val="clear" w:color="auto" w:fill="auto"/>
        <w:spacing w:line="151" w:lineRule="auto"/>
        <w:jc w:val="both"/>
        <w:rPr>
          <w:sz w:val="16"/>
          <w:szCs w:val="16"/>
        </w:rPr>
      </w:pPr>
      <w:r w:rsidRPr="00056881">
        <w:rPr>
          <w:color w:val="EE7D00"/>
          <w:lang w:eastAsia="en-US" w:bidi="en-US"/>
        </w:rPr>
        <w:t xml:space="preserve">’ </w:t>
      </w:r>
      <w:r>
        <w:rPr>
          <w:color w:val="C6460A"/>
          <w:lang w:val="en-US" w:eastAsia="en-US" w:bidi="en-US"/>
        </w:rPr>
        <w:t>Z</w:t>
      </w:r>
      <w:r w:rsidRPr="00056881">
        <w:rPr>
          <w:color w:val="C6460A"/>
          <w:lang w:eastAsia="en-US" w:bidi="en-US"/>
        </w:rPr>
        <w:t xml:space="preserve">3 </w:t>
      </w:r>
      <w:r>
        <w:rPr>
          <w:b/>
          <w:bCs/>
          <w:i/>
          <w:iCs/>
          <w:color w:val="EE7D00"/>
          <w:sz w:val="16"/>
          <w:szCs w:val="16"/>
          <w:vertAlign w:val="superscript"/>
          <w:lang w:val="en-US" w:eastAsia="en-US" w:bidi="en-US"/>
        </w:rPr>
        <w:t>s</w:t>
      </w:r>
      <w:r w:rsidRPr="00056881">
        <w:rPr>
          <w:b/>
          <w:bCs/>
          <w:i/>
          <w:iCs/>
          <w:color w:val="EE7D00"/>
          <w:sz w:val="16"/>
          <w:szCs w:val="16"/>
          <w:lang w:eastAsia="en-US" w:bidi="en-US"/>
        </w:rPr>
        <w:t xml:space="preserve"> </w:t>
      </w:r>
      <w:r w:rsidRPr="00056881">
        <w:rPr>
          <w:b/>
          <w:bCs/>
          <w:i/>
          <w:iCs/>
          <w:color w:val="C6460A"/>
          <w:sz w:val="16"/>
          <w:szCs w:val="16"/>
          <w:lang w:eastAsia="en-US" w:bidi="en-US"/>
        </w:rPr>
        <w:t>~</w:t>
      </w:r>
      <w:r>
        <w:rPr>
          <w:b/>
          <w:bCs/>
          <w:i/>
          <w:iCs/>
          <w:color w:val="C6460A"/>
          <w:sz w:val="16"/>
          <w:szCs w:val="16"/>
          <w:lang w:val="en-US" w:eastAsia="en-US" w:bidi="en-US"/>
        </w:rPr>
        <w:t>a</w:t>
      </w:r>
    </w:p>
    <w:p w14:paraId="30EFA1A2" w14:textId="77777777" w:rsidR="0043340A" w:rsidRDefault="00FA099D">
      <w:pPr>
        <w:pStyle w:val="a7"/>
        <w:framePr w:wrap="none" w:vAnchor="page" w:hAnchor="page" w:x="1653" w:y="9571"/>
        <w:shd w:val="clear" w:color="auto" w:fill="auto"/>
        <w:spacing w:line="240" w:lineRule="auto"/>
        <w:jc w:val="both"/>
        <w:rPr>
          <w:sz w:val="110"/>
          <w:szCs w:val="110"/>
        </w:rPr>
      </w:pPr>
      <w:r w:rsidRPr="00056881">
        <w:rPr>
          <w:color w:val="9C1006"/>
          <w:sz w:val="110"/>
          <w:szCs w:val="110"/>
          <w:lang w:eastAsia="en-US" w:bidi="en-US"/>
        </w:rPr>
        <w:t>&gt;</w:t>
      </w:r>
    </w:p>
    <w:p w14:paraId="741899DE" w14:textId="77777777" w:rsidR="0043340A" w:rsidRPr="00056881" w:rsidRDefault="00FA099D">
      <w:pPr>
        <w:pStyle w:val="11"/>
        <w:framePr w:wrap="none" w:vAnchor="page" w:hAnchor="page" w:x="1221" w:y="11116"/>
        <w:shd w:val="clear" w:color="auto" w:fill="auto"/>
        <w:rPr>
          <w:sz w:val="46"/>
          <w:szCs w:val="46"/>
          <w:lang w:val="ru-RU"/>
        </w:rPr>
      </w:pPr>
      <w:bookmarkStart w:id="6" w:name="bookmark6"/>
      <w:r w:rsidRPr="00056881">
        <w:rPr>
          <w:lang w:val="ru-RU"/>
        </w:rPr>
        <w:t xml:space="preserve">□0 </w:t>
      </w:r>
      <w:r w:rsidRPr="00056881">
        <w:rPr>
          <w:b/>
          <w:bCs/>
          <w:sz w:val="46"/>
          <w:szCs w:val="46"/>
          <w:lang w:val="ru-RU"/>
        </w:rPr>
        <w:t>-</w:t>
      </w:r>
      <w:r>
        <w:rPr>
          <w:b/>
          <w:bCs/>
          <w:sz w:val="46"/>
          <w:szCs w:val="46"/>
        </w:rPr>
        <w:t>U</w:t>
      </w:r>
      <w:bookmarkEnd w:id="6"/>
    </w:p>
    <w:p w14:paraId="6ED3C791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88" w:lineRule="auto"/>
        <w:ind w:left="200" w:hanging="200"/>
      </w:pPr>
      <w:r>
        <w:rPr>
          <w:b/>
          <w:bCs/>
        </w:rPr>
        <w:t>Общие правила безопасности:</w:t>
      </w:r>
    </w:p>
    <w:p w14:paraId="4D9BF17F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30" w:lineRule="auto"/>
        <w:ind w:firstLine="200"/>
      </w:pPr>
      <w:r>
        <w:t>при включении газовой плиты, сначала зажгите огонь (искру), затем плавно открой</w:t>
      </w:r>
      <w:r>
        <w:softHyphen/>
        <w:t>те газовый кран;</w:t>
      </w:r>
    </w:p>
    <w:p w14:paraId="728C7DA9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88" w:lineRule="auto"/>
        <w:ind w:left="200"/>
      </w:pPr>
      <w:r>
        <w:t>при включении духовки убедитесь, что огонь есть во всех отверстиях горелки; предотвращайте заливание пламени горелки кипящей жидкостью; заметив потухшую горелку, перекройте кран подачи газа, распахните окна и хорошо</w:t>
      </w:r>
    </w:p>
    <w:p w14:paraId="12BDA526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30" w:lineRule="auto"/>
        <w:ind w:left="200" w:hanging="200"/>
      </w:pPr>
      <w:r>
        <w:t>проветрите помещение, горелку можно зажигать вновь после её остывания.</w:t>
      </w:r>
    </w:p>
    <w:p w14:paraId="107553E3" w14:textId="77777777" w:rsidR="0043340A" w:rsidRDefault="00FA099D">
      <w:pPr>
        <w:pStyle w:val="30"/>
        <w:framePr w:w="8362" w:h="5971" w:hRule="exact" w:wrap="none" w:vAnchor="page" w:hAnchor="page" w:x="3102" w:y="5423"/>
        <w:shd w:val="clear" w:color="auto" w:fill="auto"/>
        <w:spacing w:line="240" w:lineRule="auto"/>
        <w:ind w:left="200" w:hanging="200"/>
      </w:pPr>
      <w:bookmarkStart w:id="7" w:name="bookmark7"/>
      <w:r>
        <w:t>ЗАПРЕЩАЕТСЯ</w:t>
      </w:r>
      <w:bookmarkEnd w:id="7"/>
    </w:p>
    <w:p w14:paraId="001FDDF9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after="260" w:line="290" w:lineRule="auto"/>
        <w:ind w:left="200" w:right="1220"/>
      </w:pPr>
      <w:r>
        <w:t>самостоятельно устанавливать и ремонтировать газовое оборудование; оставлять включенные газовые горелки без присмотра; сушить бельё над газовой плитой.</w:t>
      </w:r>
    </w:p>
    <w:p w14:paraId="619336E7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88" w:lineRule="auto"/>
        <w:ind w:left="200" w:hanging="200"/>
      </w:pPr>
      <w:r>
        <w:rPr>
          <w:b/>
          <w:bCs/>
        </w:rPr>
        <w:t>Правила обращения с газовыми баллонами:</w:t>
      </w:r>
    </w:p>
    <w:p w14:paraId="67AE2484" w14:textId="77777777" w:rsidR="0043340A" w:rsidRDefault="00FA099D">
      <w:pPr>
        <w:pStyle w:val="30"/>
        <w:framePr w:w="8362" w:h="5971" w:hRule="exact" w:wrap="none" w:vAnchor="page" w:hAnchor="page" w:x="3102" w:y="5423"/>
        <w:shd w:val="clear" w:color="auto" w:fill="auto"/>
        <w:spacing w:line="240" w:lineRule="auto"/>
        <w:ind w:left="200" w:hanging="200"/>
      </w:pPr>
      <w:bookmarkStart w:id="8" w:name="bookmark8"/>
      <w:r>
        <w:t>ПОМНИТЕ!</w:t>
      </w:r>
      <w:bookmarkEnd w:id="8"/>
    </w:p>
    <w:p w14:paraId="1EBBDA0F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90" w:lineRule="auto"/>
        <w:ind w:left="200" w:hanging="200"/>
      </w:pPr>
      <w:r>
        <w:t>При утечке сжиженный газ концентрируется в нижней части помещения, по этому: храните газовый баллон в проветриваемом помещении, в вертикальном положении; защитите баллон и газовую трубку от воздействия тепла и прямых солнечных лучей; замену газового баллона проводите при отсутствии рядом огня, горячих углей,</w:t>
      </w:r>
    </w:p>
    <w:p w14:paraId="27A93FD3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86" w:lineRule="auto"/>
        <w:ind w:left="200" w:hanging="200"/>
      </w:pPr>
      <w:r>
        <w:t>включенных электроприборов; закройте краны заменяемых баллонов;</w:t>
      </w:r>
    </w:p>
    <w:p w14:paraId="23025B58" w14:textId="77777777" w:rsidR="0043340A" w:rsidRDefault="00FA099D">
      <w:pPr>
        <w:pStyle w:val="1"/>
        <w:framePr w:w="8362" w:h="5971" w:hRule="exact" w:wrap="none" w:vAnchor="page" w:hAnchor="page" w:x="3102" w:y="5423"/>
        <w:shd w:val="clear" w:color="auto" w:fill="auto"/>
        <w:spacing w:line="230" w:lineRule="auto"/>
        <w:ind w:right="1620" w:firstLine="200"/>
      </w:pPr>
      <w:r>
        <w:t>используйте специальную трубку для соединения баллона с плитой, длиной до 1 метра.</w:t>
      </w:r>
    </w:p>
    <w:p w14:paraId="2C7702B5" w14:textId="77777777" w:rsidR="0043340A" w:rsidRDefault="00FA099D">
      <w:pPr>
        <w:pStyle w:val="a5"/>
        <w:framePr w:w="1805" w:h="778" w:hRule="exact" w:wrap="none" w:vAnchor="page" w:hAnchor="page" w:x="11934" w:y="8793"/>
        <w:shd w:val="clear" w:color="auto" w:fill="auto"/>
        <w:jc w:val="both"/>
      </w:pPr>
      <w:r>
        <w:t>После каждого</w:t>
      </w:r>
    </w:p>
    <w:p w14:paraId="6CAF9505" w14:textId="77777777" w:rsidR="0043340A" w:rsidRDefault="00FA099D">
      <w:pPr>
        <w:pStyle w:val="a5"/>
        <w:framePr w:w="1805" w:h="778" w:hRule="exact" w:wrap="none" w:vAnchor="page" w:hAnchor="page" w:x="11934" w:y="8793"/>
        <w:shd w:val="clear" w:color="auto" w:fill="auto"/>
        <w:jc w:val="both"/>
      </w:pPr>
      <w:r>
        <w:rPr>
          <w:color w:val="310506"/>
        </w:rPr>
        <w:t xml:space="preserve">пользования газа </w:t>
      </w:r>
      <w:r>
        <w:t>закрывать кран</w:t>
      </w:r>
    </w:p>
    <w:p w14:paraId="26F4D4A8" w14:textId="77777777" w:rsidR="0043340A" w:rsidRDefault="00FA099D">
      <w:pPr>
        <w:pStyle w:val="1"/>
        <w:framePr w:w="2659" w:h="2933" w:hRule="exact" w:wrap="none" w:vAnchor="page" w:hAnchor="page" w:x="14517" w:y="4958"/>
        <w:shd w:val="clear" w:color="auto" w:fill="auto"/>
        <w:spacing w:after="40" w:line="295" w:lineRule="auto"/>
        <w:ind w:left="279"/>
        <w:jc w:val="center"/>
      </w:pPr>
      <w:r>
        <w:rPr>
          <w:b/>
          <w:bCs/>
        </w:rPr>
        <w:t>Утечку газа</w:t>
      </w:r>
      <w:r>
        <w:rPr>
          <w:b/>
          <w:bCs/>
        </w:rPr>
        <w:br/>
        <w:t>можно обнаружить:</w:t>
      </w:r>
    </w:p>
    <w:p w14:paraId="198F03FB" w14:textId="77777777" w:rsidR="0043340A" w:rsidRDefault="00FA099D">
      <w:pPr>
        <w:pStyle w:val="1"/>
        <w:framePr w:w="2659" w:h="2933" w:hRule="exact" w:wrap="none" w:vAnchor="page" w:hAnchor="page" w:x="14517" w:y="4958"/>
        <w:shd w:val="clear" w:color="auto" w:fill="auto"/>
        <w:spacing w:after="40" w:line="293" w:lineRule="auto"/>
        <w:ind w:left="980" w:firstLine="140"/>
      </w:pPr>
      <w:r>
        <w:t>по запаху за</w:t>
      </w:r>
      <w:r>
        <w:softHyphen/>
        <w:t>пах газа сильнее вблизи места утечки;</w:t>
      </w:r>
    </w:p>
    <w:p w14:paraId="1E986A95" w14:textId="77777777" w:rsidR="0043340A" w:rsidRDefault="00FA099D">
      <w:pPr>
        <w:pStyle w:val="1"/>
        <w:framePr w:w="2659" w:h="2933" w:hRule="exact" w:wrap="none" w:vAnchor="page" w:hAnchor="page" w:x="14517" w:y="4958"/>
        <w:shd w:val="clear" w:color="auto" w:fill="auto"/>
        <w:spacing w:line="293" w:lineRule="auto"/>
        <w:ind w:left="980" w:firstLine="140"/>
      </w:pPr>
      <w:r>
        <w:t>«на глаз» на поверхности газовой тру</w:t>
      </w:r>
      <w:r>
        <w:softHyphen/>
        <w:t>бы, смоченной</w:t>
      </w:r>
    </w:p>
    <w:p w14:paraId="583DAB06" w14:textId="77777777" w:rsidR="0043340A" w:rsidRDefault="00FA099D">
      <w:pPr>
        <w:pStyle w:val="1"/>
        <w:framePr w:w="2659" w:h="878" w:hRule="exact" w:wrap="none" w:vAnchor="page" w:hAnchor="page" w:x="14517" w:y="7891"/>
        <w:shd w:val="clear" w:color="auto" w:fill="auto"/>
        <w:spacing w:line="293" w:lineRule="auto"/>
      </w:pPr>
      <w:r>
        <w:t>мыльной водой, в месте утечки образуются пу</w:t>
      </w:r>
      <w:r>
        <w:softHyphen/>
        <w:t>зырьки;</w:t>
      </w:r>
    </w:p>
    <w:p w14:paraId="50D6D74D" w14:textId="77777777" w:rsidR="0043340A" w:rsidRDefault="00FA099D">
      <w:pPr>
        <w:pStyle w:val="1"/>
        <w:framePr w:wrap="none" w:vAnchor="page" w:hAnchor="page" w:x="15587" w:y="8793"/>
        <w:shd w:val="clear" w:color="auto" w:fill="auto"/>
        <w:spacing w:line="240" w:lineRule="auto"/>
      </w:pPr>
      <w:r>
        <w:t>на слух при</w:t>
      </w:r>
    </w:p>
    <w:p w14:paraId="5D0E81CF" w14:textId="77777777" w:rsidR="0043340A" w:rsidRDefault="00FA099D">
      <w:pPr>
        <w:pStyle w:val="a5"/>
        <w:framePr w:wrap="none" w:vAnchor="page" w:hAnchor="page" w:x="1221" w:y="12057"/>
        <w:shd w:val="clear" w:color="auto" w:fill="auto"/>
        <w:spacing w:line="240" w:lineRule="auto"/>
        <w:rPr>
          <w:sz w:val="68"/>
          <w:szCs w:val="68"/>
        </w:rPr>
      </w:pPr>
      <w:r>
        <w:rPr>
          <w:rFonts w:ascii="Times New Roman" w:eastAsia="Times New Roman" w:hAnsi="Times New Roman" w:cs="Times New Roman"/>
          <w:i w:val="0"/>
          <w:iCs w:val="0"/>
          <w:color w:val="9C1006"/>
          <w:sz w:val="68"/>
          <w:szCs w:val="68"/>
          <w:lang w:val="en-US" w:eastAsia="en-US" w:bidi="en-US"/>
        </w:rPr>
        <w:t>S</w:t>
      </w:r>
      <w:r w:rsidRPr="00056881">
        <w:rPr>
          <w:rFonts w:ascii="Times New Roman" w:eastAsia="Times New Roman" w:hAnsi="Times New Roman" w:cs="Times New Roman"/>
          <w:i w:val="0"/>
          <w:iCs w:val="0"/>
          <w:color w:val="9C1006"/>
          <w:sz w:val="68"/>
          <w:szCs w:val="68"/>
          <w:lang w:eastAsia="en-US" w:bidi="en-US"/>
        </w:rPr>
        <w:t>?</w:t>
      </w:r>
      <w:r>
        <w:rPr>
          <w:rFonts w:ascii="Times New Roman" w:eastAsia="Times New Roman" w:hAnsi="Times New Roman" w:cs="Times New Roman"/>
          <w:i w:val="0"/>
          <w:iCs w:val="0"/>
          <w:color w:val="9C1006"/>
          <w:sz w:val="68"/>
          <w:szCs w:val="68"/>
          <w:lang w:val="en-US" w:eastAsia="en-US" w:bidi="en-US"/>
        </w:rPr>
        <w:t>s</w:t>
      </w:r>
    </w:p>
    <w:p w14:paraId="1096BE11" w14:textId="77777777" w:rsidR="0043340A" w:rsidRDefault="00FA099D">
      <w:pPr>
        <w:pStyle w:val="30"/>
        <w:framePr w:w="5318" w:h="1416" w:hRule="exact" w:wrap="none" w:vAnchor="page" w:hAnchor="page" w:x="3131" w:y="11663"/>
        <w:shd w:val="clear" w:color="auto" w:fill="auto"/>
        <w:spacing w:line="240" w:lineRule="auto"/>
      </w:pPr>
      <w:bookmarkStart w:id="9" w:name="bookmark9"/>
      <w:r>
        <w:t>ЗАПРЕЩАЕТСЯ</w:t>
      </w:r>
      <w:bookmarkEnd w:id="9"/>
    </w:p>
    <w:p w14:paraId="020639D1" w14:textId="77777777" w:rsidR="0043340A" w:rsidRDefault="00FA099D">
      <w:pPr>
        <w:pStyle w:val="1"/>
        <w:framePr w:w="5318" w:h="1416" w:hRule="exact" w:wrap="none" w:vAnchor="page" w:hAnchor="page" w:x="3131" w:y="11663"/>
        <w:shd w:val="clear" w:color="auto" w:fill="auto"/>
        <w:spacing w:line="180" w:lineRule="auto"/>
        <w:ind w:left="2760"/>
      </w:pPr>
      <w:r>
        <w:rPr>
          <w:color w:val="CD171A"/>
        </w:rPr>
        <w:t>■</w:t>
      </w:r>
    </w:p>
    <w:p w14:paraId="43E4BDC6" w14:textId="77777777" w:rsidR="0043340A" w:rsidRDefault="00FA099D">
      <w:pPr>
        <w:pStyle w:val="1"/>
        <w:framePr w:w="5318" w:h="1416" w:hRule="exact" w:wrap="none" w:vAnchor="page" w:hAnchor="page" w:x="3131" w:y="11663"/>
        <w:shd w:val="clear" w:color="auto" w:fill="auto"/>
        <w:spacing w:line="290" w:lineRule="auto"/>
        <w:ind w:left="160"/>
        <w:jc w:val="both"/>
      </w:pPr>
      <w:r>
        <w:t>растягивать или пережимать соединительный шланг; хранить неиспользуемые баллоны в помещении;</w:t>
      </w:r>
    </w:p>
    <w:p w14:paraId="39512D46" w14:textId="77777777" w:rsidR="0043340A" w:rsidRDefault="00FA099D">
      <w:pPr>
        <w:pStyle w:val="1"/>
        <w:framePr w:w="5318" w:h="1416" w:hRule="exact" w:wrap="none" w:vAnchor="page" w:hAnchor="page" w:x="3131" w:y="11663"/>
        <w:shd w:val="clear" w:color="auto" w:fill="auto"/>
        <w:spacing w:line="290" w:lineRule="auto"/>
        <w:ind w:left="160"/>
        <w:jc w:val="both"/>
      </w:pPr>
      <w:r>
        <w:t>закапывать баллоны в землю;</w:t>
      </w:r>
    </w:p>
    <w:p w14:paraId="7A42A6D3" w14:textId="77777777" w:rsidR="0043340A" w:rsidRDefault="00FA099D">
      <w:pPr>
        <w:pStyle w:val="1"/>
        <w:framePr w:w="5318" w:h="1416" w:hRule="exact" w:wrap="none" w:vAnchor="page" w:hAnchor="page" w:x="3131" w:y="11663"/>
        <w:shd w:val="clear" w:color="auto" w:fill="auto"/>
        <w:spacing w:line="180" w:lineRule="auto"/>
        <w:ind w:left="2760"/>
      </w:pPr>
      <w:r>
        <w:rPr>
          <w:color w:val="CD171A"/>
          <w:lang w:val="en-US" w:eastAsia="en-US" w:bidi="en-US"/>
        </w:rPr>
        <w:t>I</w:t>
      </w:r>
    </w:p>
    <w:p w14:paraId="6A06E908" w14:textId="77777777" w:rsidR="0043340A" w:rsidRDefault="00FA099D">
      <w:pPr>
        <w:pStyle w:val="1"/>
        <w:framePr w:w="5318" w:h="1416" w:hRule="exact" w:wrap="none" w:vAnchor="page" w:hAnchor="page" w:x="3131" w:y="11663"/>
        <w:shd w:val="clear" w:color="auto" w:fill="auto"/>
        <w:spacing w:line="190" w:lineRule="auto"/>
        <w:ind w:left="160"/>
        <w:jc w:val="both"/>
      </w:pPr>
      <w:r>
        <w:t>ставить баллоны в подвал.</w:t>
      </w:r>
    </w:p>
    <w:p w14:paraId="2626C5D4" w14:textId="77777777" w:rsidR="0043340A" w:rsidRDefault="00FA099D">
      <w:pPr>
        <w:pStyle w:val="a5"/>
        <w:framePr w:w="1805" w:h="1339" w:hRule="exact" w:wrap="none" w:vAnchor="page" w:hAnchor="page" w:x="11925" w:y="11798"/>
        <w:shd w:val="clear" w:color="auto" w:fill="auto"/>
      </w:pPr>
      <w:r>
        <w:t>Помещение, где работает газовое оборудование,</w:t>
      </w:r>
    </w:p>
    <w:p w14:paraId="38801B66" w14:textId="77777777" w:rsidR="0043340A" w:rsidRDefault="00FA099D">
      <w:pPr>
        <w:pStyle w:val="a5"/>
        <w:framePr w:w="1805" w:h="1339" w:hRule="exact" w:wrap="none" w:vAnchor="page" w:hAnchor="page" w:x="11925" w:y="11798"/>
        <w:shd w:val="clear" w:color="auto" w:fill="auto"/>
      </w:pPr>
      <w:r>
        <w:t>необходимо про</w:t>
      </w:r>
      <w:r>
        <w:softHyphen/>
        <w:t>ветривать</w:t>
      </w:r>
    </w:p>
    <w:p w14:paraId="25A7F98A" w14:textId="77777777" w:rsidR="0043340A" w:rsidRDefault="00FA099D">
      <w:pPr>
        <w:pStyle w:val="1"/>
        <w:framePr w:w="2544" w:h="2016" w:hRule="exact" w:wrap="none" w:vAnchor="page" w:hAnchor="page" w:x="14594" w:y="9067"/>
        <w:shd w:val="clear" w:color="auto" w:fill="auto"/>
        <w:spacing w:after="40" w:line="290" w:lineRule="auto"/>
        <w:ind w:left="900"/>
        <w:jc w:val="both"/>
      </w:pPr>
      <w:r>
        <w:t>сильной утечке газ вырывается со свистом;</w:t>
      </w:r>
    </w:p>
    <w:p w14:paraId="381CE2AC" w14:textId="77777777" w:rsidR="0043340A" w:rsidRDefault="00FA099D">
      <w:pPr>
        <w:pStyle w:val="1"/>
        <w:framePr w:w="2544" w:h="2016" w:hRule="exact" w:wrap="none" w:vAnchor="page" w:hAnchor="page" w:x="14594" w:y="9067"/>
        <w:shd w:val="clear" w:color="auto" w:fill="auto"/>
        <w:spacing w:line="293" w:lineRule="auto"/>
        <w:ind w:left="900" w:firstLine="160"/>
      </w:pPr>
      <w:r>
        <w:t>на ощупь про</w:t>
      </w:r>
      <w:r>
        <w:softHyphen/>
        <w:t>ведите влажной рукой вдоль всех доступных</w:t>
      </w:r>
    </w:p>
    <w:p w14:paraId="4730BB86" w14:textId="77777777" w:rsidR="0043340A" w:rsidRDefault="00FA099D">
      <w:pPr>
        <w:pStyle w:val="1"/>
        <w:framePr w:w="2544" w:h="1752" w:hRule="exact" w:wrap="none" w:vAnchor="page" w:hAnchor="page" w:x="14594" w:y="11083"/>
        <w:shd w:val="clear" w:color="auto" w:fill="auto"/>
        <w:spacing w:after="40" w:line="293" w:lineRule="auto"/>
        <w:jc w:val="both"/>
      </w:pPr>
      <w:r>
        <w:t>в помещении соединений газопровода. Выходящий газ будет слегка холодить кожу;</w:t>
      </w:r>
    </w:p>
    <w:p w14:paraId="3396D1C2" w14:textId="77777777" w:rsidR="0043340A" w:rsidRDefault="00FA099D">
      <w:pPr>
        <w:pStyle w:val="1"/>
        <w:framePr w:w="2544" w:h="1752" w:hRule="exact" w:wrap="none" w:vAnchor="page" w:hAnchor="page" w:x="14594" w:y="11083"/>
        <w:shd w:val="clear" w:color="auto" w:fill="auto"/>
        <w:spacing w:line="290" w:lineRule="auto"/>
        <w:ind w:left="900" w:firstLine="140"/>
      </w:pPr>
      <w:r>
        <w:t>специальными приборами.</w:t>
      </w:r>
    </w:p>
    <w:p w14:paraId="3BF9BD4B" w14:textId="77777777" w:rsidR="0043340A" w:rsidRDefault="00FA099D">
      <w:pPr>
        <w:spacing w:line="14" w:lineRule="exact"/>
        <w:sectPr w:rsidR="0043340A">
          <w:pgSz w:w="17502" w:h="13739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1584" behindDoc="1" locked="0" layoutInCell="1" allowOverlap="1" wp14:anchorId="019C1075" wp14:editId="5B30005D">
            <wp:simplePos x="0" y="0"/>
            <wp:positionH relativeFrom="page">
              <wp:posOffset>7742555</wp:posOffset>
            </wp:positionH>
            <wp:positionV relativeFrom="page">
              <wp:posOffset>382905</wp:posOffset>
            </wp:positionV>
            <wp:extent cx="932815" cy="93281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2608" behindDoc="1" locked="0" layoutInCell="1" allowOverlap="1" wp14:anchorId="5B8AE1E7" wp14:editId="7A09325B">
            <wp:simplePos x="0" y="0"/>
            <wp:positionH relativeFrom="page">
              <wp:posOffset>7742555</wp:posOffset>
            </wp:positionH>
            <wp:positionV relativeFrom="page">
              <wp:posOffset>2382520</wp:posOffset>
            </wp:positionV>
            <wp:extent cx="932815" cy="93281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3632" behindDoc="1" locked="0" layoutInCell="1" allowOverlap="1" wp14:anchorId="4DDDCC49" wp14:editId="50F2F6D8">
            <wp:simplePos x="0" y="0"/>
            <wp:positionH relativeFrom="page">
              <wp:posOffset>9156700</wp:posOffset>
            </wp:positionH>
            <wp:positionV relativeFrom="page">
              <wp:posOffset>53975</wp:posOffset>
            </wp:positionV>
            <wp:extent cx="1896110" cy="302387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9611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4656" behindDoc="1" locked="0" layoutInCell="1" allowOverlap="1" wp14:anchorId="13F48CA5" wp14:editId="27C4570E">
            <wp:simplePos x="0" y="0"/>
            <wp:positionH relativeFrom="page">
              <wp:posOffset>1097915</wp:posOffset>
            </wp:positionH>
            <wp:positionV relativeFrom="page">
              <wp:posOffset>6625590</wp:posOffset>
            </wp:positionV>
            <wp:extent cx="402590" cy="35369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25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5680" behindDoc="1" locked="0" layoutInCell="1" allowOverlap="1" wp14:anchorId="324C8802" wp14:editId="3D0A78FD">
            <wp:simplePos x="0" y="0"/>
            <wp:positionH relativeFrom="page">
              <wp:posOffset>7742555</wp:posOffset>
            </wp:positionH>
            <wp:positionV relativeFrom="page">
              <wp:posOffset>4650105</wp:posOffset>
            </wp:positionV>
            <wp:extent cx="932815" cy="932815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6704" behindDoc="1" locked="0" layoutInCell="1" allowOverlap="1" wp14:anchorId="55D04798" wp14:editId="32576936">
            <wp:simplePos x="0" y="0"/>
            <wp:positionH relativeFrom="page">
              <wp:posOffset>9266555</wp:posOffset>
            </wp:positionH>
            <wp:positionV relativeFrom="page">
              <wp:posOffset>3608070</wp:posOffset>
            </wp:positionV>
            <wp:extent cx="494030" cy="487680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940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7728" behindDoc="1" locked="0" layoutInCell="1" allowOverlap="1" wp14:anchorId="5E6C1209" wp14:editId="72FCBFCE">
            <wp:simplePos x="0" y="0"/>
            <wp:positionH relativeFrom="page">
              <wp:posOffset>9266555</wp:posOffset>
            </wp:positionH>
            <wp:positionV relativeFrom="page">
              <wp:posOffset>4345305</wp:posOffset>
            </wp:positionV>
            <wp:extent cx="494030" cy="494030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8752" behindDoc="1" locked="0" layoutInCell="1" allowOverlap="1" wp14:anchorId="65572830" wp14:editId="5BAD9812">
            <wp:simplePos x="0" y="0"/>
            <wp:positionH relativeFrom="page">
              <wp:posOffset>158750</wp:posOffset>
            </wp:positionH>
            <wp:positionV relativeFrom="page">
              <wp:posOffset>8149590</wp:posOffset>
            </wp:positionV>
            <wp:extent cx="414655" cy="32893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1465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9776" behindDoc="1" locked="0" layoutInCell="1" allowOverlap="1" wp14:anchorId="2DAFD430" wp14:editId="4D6C139F">
            <wp:simplePos x="0" y="0"/>
            <wp:positionH relativeFrom="page">
              <wp:posOffset>823595</wp:posOffset>
            </wp:positionH>
            <wp:positionV relativeFrom="page">
              <wp:posOffset>8075930</wp:posOffset>
            </wp:positionV>
            <wp:extent cx="676910" cy="341630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7691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60800" behindDoc="1" locked="0" layoutInCell="1" allowOverlap="1" wp14:anchorId="4639A0F7" wp14:editId="2BE0F448">
            <wp:simplePos x="0" y="0"/>
            <wp:positionH relativeFrom="page">
              <wp:posOffset>7742555</wp:posOffset>
            </wp:positionH>
            <wp:positionV relativeFrom="page">
              <wp:posOffset>6558280</wp:posOffset>
            </wp:positionV>
            <wp:extent cx="932815" cy="93281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61824" behindDoc="1" locked="0" layoutInCell="1" allowOverlap="1" wp14:anchorId="70082BBF" wp14:editId="04832412">
            <wp:simplePos x="0" y="0"/>
            <wp:positionH relativeFrom="page">
              <wp:posOffset>9266555</wp:posOffset>
            </wp:positionH>
            <wp:positionV relativeFrom="page">
              <wp:posOffset>6381750</wp:posOffset>
            </wp:positionV>
            <wp:extent cx="494030" cy="487680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940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62848" behindDoc="1" locked="0" layoutInCell="1" allowOverlap="1" wp14:anchorId="360B6662" wp14:editId="6E639F01">
            <wp:simplePos x="0" y="0"/>
            <wp:positionH relativeFrom="page">
              <wp:posOffset>9266555</wp:posOffset>
            </wp:positionH>
            <wp:positionV relativeFrom="page">
              <wp:posOffset>7759065</wp:posOffset>
            </wp:positionV>
            <wp:extent cx="494030" cy="494030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FBA76" w14:textId="77777777" w:rsidR="0043340A" w:rsidRDefault="00FA099D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ED7EEA8" wp14:editId="3CEBA8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13770" cy="8724265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3770" cy="8724265"/>
                        </a:xfrm>
                        <a:prstGeom prst="rect">
                          <a:avLst/>
                        </a:prstGeom>
                        <a:solidFill>
                          <a:srgbClr val="E4F1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75.10000000000002pt;height:686.95000000000005pt;z-index:-251658240;mso-position-horizontal-relative:page;mso-position-vertical-relative:page;z-index:-251658739" fillcolor="#E4F1FA" stroked="f"/>
            </w:pict>
          </mc:Fallback>
        </mc:AlternateContent>
      </w:r>
    </w:p>
    <w:p w14:paraId="0001475E" w14:textId="77777777" w:rsidR="0043340A" w:rsidRDefault="00FA099D">
      <w:pPr>
        <w:pStyle w:val="a7"/>
        <w:framePr w:wrap="none" w:vAnchor="page" w:hAnchor="page" w:x="78" w:y="8875"/>
        <w:shd w:val="clear" w:color="auto" w:fill="auto"/>
        <w:spacing w:line="240" w:lineRule="auto"/>
        <w:jc w:val="both"/>
      </w:pPr>
      <w:r>
        <w:rPr>
          <w:color w:val="CD171A"/>
        </w:rPr>
        <w:t xml:space="preserve">_ </w:t>
      </w:r>
      <w:r>
        <w:rPr>
          <w:color w:val="CD171A"/>
          <w:lang w:val="en-US" w:eastAsia="en-US" w:bidi="en-US"/>
        </w:rPr>
        <w:t>L</w:t>
      </w:r>
    </w:p>
    <w:p w14:paraId="4C1B966C" w14:textId="77777777" w:rsidR="0043340A" w:rsidRDefault="00FA099D">
      <w:pPr>
        <w:pStyle w:val="20"/>
        <w:framePr w:wrap="none" w:vAnchor="page" w:hAnchor="page" w:x="2574" w:y="523"/>
        <w:pBdr>
          <w:top w:val="single" w:sz="0" w:space="0" w:color="FDC300"/>
          <w:left w:val="single" w:sz="0" w:space="0" w:color="FDC300"/>
          <w:bottom w:val="single" w:sz="0" w:space="0" w:color="FDC300"/>
          <w:right w:val="single" w:sz="0" w:space="0" w:color="FDC300"/>
        </w:pBdr>
        <w:shd w:val="clear" w:color="auto" w:fill="FDC300"/>
      </w:pPr>
      <w:bookmarkStart w:id="10" w:name="bookmark10"/>
      <w:r>
        <w:rPr>
          <w:color w:val="FFFFFF"/>
        </w:rPr>
        <w:t>ЧТО ДЕЛАТЬ ПРИ УТЕЧКЕ ГАЗА</w:t>
      </w:r>
      <w:bookmarkEnd w:id="10"/>
    </w:p>
    <w:p w14:paraId="59668CB1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40" w:lineRule="auto"/>
      </w:pPr>
      <w:r>
        <w:rPr>
          <w:b/>
          <w:bCs/>
        </w:rPr>
        <w:t>При появлении запаха газа в квартире:</w:t>
      </w:r>
    </w:p>
    <w:p w14:paraId="4E3059BC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tabs>
          <w:tab w:val="left" w:pos="5372"/>
        </w:tabs>
        <w:spacing w:after="60" w:line="190" w:lineRule="auto"/>
        <w:ind w:left="2540"/>
        <w:jc w:val="both"/>
      </w:pPr>
      <w:r w:rsidRPr="00056881">
        <w:rPr>
          <w:color w:val="CD171A"/>
          <w:lang w:eastAsia="en-US" w:bidi="en-US"/>
        </w:rPr>
        <w:t>1</w:t>
      </w:r>
      <w:r w:rsidRPr="00056881">
        <w:rPr>
          <w:color w:val="CD171A"/>
          <w:lang w:eastAsia="en-US" w:bidi="en-US"/>
        </w:rPr>
        <w:tab/>
      </w:r>
      <w:r>
        <w:rPr>
          <w:color w:val="CD171A"/>
          <w:lang w:val="en-US" w:eastAsia="en-US" w:bidi="en-US"/>
        </w:rPr>
        <w:t>I</w:t>
      </w:r>
    </w:p>
    <w:p w14:paraId="2FEF6FAB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right="1060" w:firstLine="200"/>
      </w:pPr>
      <w:r>
        <w:t>быстро откройте двери и окна, чтобы проветрить помещение;</w:t>
      </w:r>
      <w:r>
        <w:br/>
        <w:t>при наличии стационарного телефона выдерните шнур из розетки,</w:t>
      </w:r>
      <w:r>
        <w:br/>
        <w:t>для исключения случайного звонка;</w:t>
      </w:r>
    </w:p>
    <w:p w14:paraId="0F9BBBF4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firstLine="200"/>
      </w:pPr>
      <w:r>
        <w:t>перекройте общий кран подачи газа, проверьте и закройте все краны газовой</w:t>
      </w:r>
      <w:r>
        <w:br/>
        <w:t>плиты;</w:t>
      </w:r>
    </w:p>
    <w:p w14:paraId="64864865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firstLine="200"/>
      </w:pPr>
      <w:r>
        <w:t>действуйте быстро, задержав дыхание и прикрыв нос и рот любой</w:t>
      </w:r>
      <w:r>
        <w:br/>
        <w:t>влажной тканью;</w:t>
      </w:r>
    </w:p>
    <w:p w14:paraId="0E9432D8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firstLine="200"/>
      </w:pPr>
      <w:r>
        <w:t>если причина загазованности неизвестна, покиньте опасное место и вызовите</w:t>
      </w:r>
      <w:r>
        <w:br/>
        <w:t xml:space="preserve">аварийную газовую службу по телефону </w:t>
      </w:r>
      <w:r w:rsidRPr="00056881">
        <w:rPr>
          <w:lang w:eastAsia="en-US" w:bidi="en-US"/>
        </w:rPr>
        <w:t>«04»;</w:t>
      </w:r>
    </w:p>
    <w:p w14:paraId="666F4E60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after="200" w:line="252" w:lineRule="auto"/>
        <w:ind w:left="200"/>
      </w:pPr>
      <w:r>
        <w:t>выйдя из квартиры, отключите подачу электричества в щитке.</w:t>
      </w:r>
    </w:p>
    <w:p w14:paraId="571EA4C5" w14:textId="77777777" w:rsidR="0043340A" w:rsidRDefault="00FA099D">
      <w:pPr>
        <w:pStyle w:val="22"/>
        <w:framePr w:w="7714" w:h="7555" w:hRule="exact" w:wrap="none" w:vAnchor="page" w:hAnchor="page" w:x="525" w:y="1085"/>
        <w:shd w:val="clear" w:color="auto" w:fill="auto"/>
        <w:spacing w:line="240" w:lineRule="auto"/>
      </w:pPr>
      <w:r>
        <w:rPr>
          <w:color w:val="CD171A"/>
        </w:rPr>
        <w:t>ВАЖНО!</w:t>
      </w:r>
    </w:p>
    <w:p w14:paraId="4DA408FC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456" w:lineRule="auto"/>
      </w:pPr>
      <w:r>
        <w:t>Дожидайтесь приезда специалистов на улице или в безопасном помещении.</w:t>
      </w:r>
    </w:p>
    <w:p w14:paraId="28F98935" w14:textId="77777777" w:rsidR="0043340A" w:rsidRDefault="00FA099D">
      <w:pPr>
        <w:pStyle w:val="22"/>
        <w:framePr w:w="7714" w:h="7555" w:hRule="exact" w:wrap="none" w:vAnchor="page" w:hAnchor="page" w:x="525" w:y="1085"/>
        <w:shd w:val="clear" w:color="auto" w:fill="auto"/>
        <w:spacing w:line="456" w:lineRule="auto"/>
      </w:pPr>
      <w:r>
        <w:rPr>
          <w:color w:val="CD171A"/>
        </w:rPr>
        <w:t>ЗАПРЕЩАЕТСЯ:</w:t>
      </w:r>
    </w:p>
    <w:p w14:paraId="0811920B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left="200"/>
      </w:pPr>
      <w:r>
        <w:t>звонить со стационарного или мобильного телефона находясь в квартире;</w:t>
      </w:r>
      <w:r>
        <w:br/>
        <w:t>курить;</w:t>
      </w:r>
    </w:p>
    <w:p w14:paraId="251C7708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left="200"/>
      </w:pPr>
      <w:r>
        <w:t>зажигать спички;</w:t>
      </w:r>
      <w:r>
        <w:br/>
        <w:t>включать свет;</w:t>
      </w:r>
    </w:p>
    <w:p w14:paraId="500F28E0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left="200"/>
      </w:pPr>
      <w:r>
        <w:t>пользоваться электроприборами;</w:t>
      </w:r>
      <w:r>
        <w:br/>
        <w:t>выключать работающие приборы;</w:t>
      </w:r>
    </w:p>
    <w:p w14:paraId="709FF157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left="200"/>
      </w:pPr>
      <w:r>
        <w:t>возвращаться в квартиру до устранения утечки газа.</w:t>
      </w:r>
    </w:p>
    <w:p w14:paraId="42FA79E3" w14:textId="77777777" w:rsidR="0043340A" w:rsidRDefault="00FA099D">
      <w:pPr>
        <w:pStyle w:val="a9"/>
        <w:framePr w:w="7714" w:h="7555" w:hRule="exact" w:wrap="none" w:vAnchor="page" w:hAnchor="page" w:x="525" w:y="1085"/>
        <w:shd w:val="clear" w:color="auto" w:fill="auto"/>
        <w:tabs>
          <w:tab w:val="right" w:pos="5401"/>
        </w:tabs>
        <w:spacing w:line="180" w:lineRule="auto"/>
        <w:ind w:right="38"/>
      </w:pPr>
      <w:r w:rsidRPr="00056881">
        <w:rPr>
          <w:b w:val="0"/>
          <w:bCs w:val="0"/>
          <w:color w:val="CD171A"/>
          <w:lang w:eastAsia="en-US" w:bidi="en-US"/>
        </w:rPr>
        <w:t>1</w:t>
      </w:r>
      <w:r w:rsidRPr="00056881">
        <w:rPr>
          <w:b w:val="0"/>
          <w:bCs w:val="0"/>
          <w:color w:val="CD171A"/>
          <w:lang w:eastAsia="en-US" w:bidi="en-US"/>
        </w:rPr>
        <w:tab/>
      </w:r>
      <w:r>
        <w:rPr>
          <w:b w:val="0"/>
          <w:bCs w:val="0"/>
          <w:color w:val="CD171A"/>
          <w:lang w:val="en-US" w:eastAsia="en-US" w:bidi="en-US"/>
        </w:rPr>
        <w:t>I</w:t>
      </w:r>
    </w:p>
    <w:p w14:paraId="1E22C6DE" w14:textId="77777777" w:rsidR="0043340A" w:rsidRDefault="00FA099D">
      <w:pPr>
        <w:pStyle w:val="a9"/>
        <w:framePr w:w="7714" w:h="7555" w:hRule="exact" w:wrap="none" w:vAnchor="page" w:hAnchor="page" w:x="525" w:y="1085"/>
        <w:shd w:val="clear" w:color="auto" w:fill="auto"/>
        <w:tabs>
          <w:tab w:val="right" w:pos="5396"/>
        </w:tabs>
        <w:spacing w:after="60" w:line="180" w:lineRule="auto"/>
        <w:ind w:right="38"/>
      </w:pPr>
      <w:r>
        <w:rPr>
          <w:b w:val="0"/>
          <w:bCs w:val="0"/>
          <w:color w:val="CD171A"/>
          <w:lang w:val="en-US" w:eastAsia="en-US" w:bidi="en-US"/>
        </w:rPr>
        <w:t>I</w:t>
      </w:r>
      <w:r w:rsidRPr="00056881">
        <w:rPr>
          <w:b w:val="0"/>
          <w:bCs w:val="0"/>
          <w:color w:val="CD171A"/>
          <w:lang w:eastAsia="en-US" w:bidi="en-US"/>
        </w:rPr>
        <w:tab/>
      </w:r>
      <w:r>
        <w:rPr>
          <w:b w:val="0"/>
          <w:bCs w:val="0"/>
          <w:color w:val="CD171A"/>
          <w:lang w:val="en-US" w:eastAsia="en-US" w:bidi="en-US"/>
        </w:rPr>
        <w:t>I</w:t>
      </w:r>
    </w:p>
    <w:p w14:paraId="3733FE7A" w14:textId="77777777" w:rsidR="0043340A" w:rsidRDefault="00FA099D">
      <w:pPr>
        <w:pStyle w:val="a9"/>
        <w:framePr w:w="7714" w:h="7555" w:hRule="exact" w:wrap="none" w:vAnchor="page" w:hAnchor="page" w:x="525" w:y="1085"/>
        <w:shd w:val="clear" w:color="auto" w:fill="auto"/>
        <w:spacing w:line="252" w:lineRule="auto"/>
        <w:ind w:left="0"/>
        <w:jc w:val="left"/>
      </w:pPr>
      <w:r>
        <w:t>Газ загорелся в месте утечки:</w:t>
      </w:r>
    </w:p>
    <w:p w14:paraId="60B66144" w14:textId="77777777" w:rsidR="0043340A" w:rsidRDefault="00FA099D">
      <w:pPr>
        <w:pStyle w:val="a9"/>
        <w:framePr w:w="7714" w:h="7555" w:hRule="exact" w:wrap="none" w:vAnchor="page" w:hAnchor="page" w:x="525" w:y="1085"/>
        <w:shd w:val="clear" w:color="auto" w:fill="auto"/>
        <w:tabs>
          <w:tab w:val="right" w:pos="5396"/>
        </w:tabs>
        <w:spacing w:line="240" w:lineRule="auto"/>
        <w:ind w:right="38"/>
      </w:pPr>
      <w:r>
        <w:rPr>
          <w:b w:val="0"/>
          <w:bCs w:val="0"/>
          <w:color w:val="CD171A"/>
          <w:lang w:val="en-US" w:eastAsia="en-US" w:bidi="en-US"/>
        </w:rPr>
        <w:t>I</w:t>
      </w:r>
      <w:r w:rsidRPr="00056881">
        <w:rPr>
          <w:b w:val="0"/>
          <w:bCs w:val="0"/>
          <w:color w:val="CD171A"/>
          <w:lang w:eastAsia="en-US" w:bidi="en-US"/>
        </w:rPr>
        <w:tab/>
      </w:r>
      <w:r>
        <w:rPr>
          <w:b w:val="0"/>
          <w:bCs w:val="0"/>
          <w:color w:val="CD171A"/>
          <w:lang w:val="en-US" w:eastAsia="en-US" w:bidi="en-US"/>
        </w:rPr>
        <w:t>I</w:t>
      </w:r>
    </w:p>
    <w:p w14:paraId="4FBE4A77" w14:textId="77777777" w:rsidR="0043340A" w:rsidRDefault="00FA099D">
      <w:pPr>
        <w:pStyle w:val="a9"/>
        <w:framePr w:w="7714" w:h="7555" w:hRule="exact" w:wrap="none" w:vAnchor="page" w:hAnchor="page" w:x="525" w:y="1085"/>
        <w:shd w:val="clear" w:color="auto" w:fill="auto"/>
        <w:tabs>
          <w:tab w:val="right" w:pos="5396"/>
        </w:tabs>
        <w:spacing w:line="180" w:lineRule="auto"/>
        <w:ind w:right="38"/>
      </w:pPr>
      <w:r>
        <w:rPr>
          <w:b w:val="0"/>
          <w:bCs w:val="0"/>
          <w:color w:val="CD171A"/>
          <w:lang w:val="en-US" w:eastAsia="en-US" w:bidi="en-US"/>
        </w:rPr>
        <w:t>I</w:t>
      </w:r>
      <w:r w:rsidRPr="00056881">
        <w:rPr>
          <w:b w:val="0"/>
          <w:bCs w:val="0"/>
          <w:color w:val="CD171A"/>
          <w:lang w:eastAsia="en-US" w:bidi="en-US"/>
        </w:rPr>
        <w:tab/>
      </w:r>
      <w:r>
        <w:rPr>
          <w:b w:val="0"/>
          <w:bCs w:val="0"/>
          <w:color w:val="CD171A"/>
          <w:lang w:val="en-US" w:eastAsia="en-US" w:bidi="en-US"/>
        </w:rPr>
        <w:t>I</w:t>
      </w:r>
    </w:p>
    <w:p w14:paraId="523B8C20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180" w:lineRule="auto"/>
        <w:ind w:left="200"/>
      </w:pPr>
      <w:r>
        <w:t>откройте все окна в помещении;</w:t>
      </w:r>
    </w:p>
    <w:p w14:paraId="517B79BF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left="200"/>
      </w:pPr>
      <w:r>
        <w:t>перекройте подачу газа;</w:t>
      </w:r>
    </w:p>
    <w:p w14:paraId="08FA713A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  <w:ind w:left="200"/>
      </w:pPr>
      <w:r>
        <w:t>немедленно покиньте квартиру и вызовите пожарную службу.</w:t>
      </w:r>
    </w:p>
    <w:p w14:paraId="0AD67393" w14:textId="77777777" w:rsidR="0043340A" w:rsidRDefault="00FA099D">
      <w:pPr>
        <w:pStyle w:val="1"/>
        <w:framePr w:w="7714" w:h="7555" w:hRule="exact" w:wrap="none" w:vAnchor="page" w:hAnchor="page" w:x="525" w:y="1085"/>
        <w:shd w:val="clear" w:color="auto" w:fill="auto"/>
        <w:spacing w:line="252" w:lineRule="auto"/>
      </w:pPr>
      <w:r>
        <w:rPr>
          <w:color w:val="CD171A"/>
        </w:rPr>
        <w:t>Категорически запрещается устранять пламя - пока газ горит, он не взорвется!</w:t>
      </w:r>
    </w:p>
    <w:p w14:paraId="601C760A" w14:textId="77777777" w:rsidR="0043340A" w:rsidRDefault="00FA099D">
      <w:pPr>
        <w:pStyle w:val="20"/>
        <w:framePr w:w="3331" w:h="600" w:hRule="exact" w:wrap="none" w:vAnchor="page" w:hAnchor="page" w:x="1470" w:y="9226"/>
        <w:pBdr>
          <w:top w:val="single" w:sz="0" w:space="0" w:color="FDC300"/>
          <w:left w:val="single" w:sz="0" w:space="0" w:color="FDC300"/>
          <w:bottom w:val="single" w:sz="0" w:space="0" w:color="FDC300"/>
          <w:right w:val="single" w:sz="0" w:space="0" w:color="FDC300"/>
        </w:pBdr>
        <w:shd w:val="clear" w:color="auto" w:fill="FDC300"/>
        <w:jc w:val="center"/>
      </w:pPr>
      <w:bookmarkStart w:id="11" w:name="bookmark11"/>
      <w:r>
        <w:rPr>
          <w:color w:val="FFFFFF"/>
        </w:rPr>
        <w:t>ЧТО ДЕЛАТЬ</w:t>
      </w:r>
      <w:bookmarkEnd w:id="11"/>
    </w:p>
    <w:p w14:paraId="3EE93AD8" w14:textId="77777777" w:rsidR="0043340A" w:rsidRDefault="00FA099D">
      <w:pPr>
        <w:pStyle w:val="20"/>
        <w:framePr w:w="3331" w:h="600" w:hRule="exact" w:wrap="none" w:vAnchor="page" w:hAnchor="page" w:x="1470" w:y="9226"/>
        <w:pBdr>
          <w:top w:val="single" w:sz="0" w:space="0" w:color="FDC300"/>
          <w:left w:val="single" w:sz="0" w:space="0" w:color="FDC300"/>
          <w:bottom w:val="single" w:sz="0" w:space="0" w:color="FDC300"/>
          <w:right w:val="single" w:sz="0" w:space="0" w:color="FDC300"/>
        </w:pBdr>
        <w:shd w:val="clear" w:color="auto" w:fill="FDC300"/>
      </w:pPr>
      <w:bookmarkStart w:id="12" w:name="bookmark12"/>
      <w:r>
        <w:rPr>
          <w:color w:val="FFFFFF"/>
        </w:rPr>
        <w:t>ПРИ ОТРАВЛЕНИИ ГАЗОМ</w:t>
      </w:r>
      <w:bookmarkEnd w:id="12"/>
    </w:p>
    <w:p w14:paraId="148348D0" w14:textId="77777777" w:rsidR="0043340A" w:rsidRDefault="00FA099D">
      <w:pPr>
        <w:pStyle w:val="22"/>
        <w:framePr w:w="4627" w:h="3106" w:hRule="exact" w:wrap="none" w:vAnchor="page" w:hAnchor="page" w:x="635" w:y="9960"/>
        <w:shd w:val="clear" w:color="auto" w:fill="auto"/>
      </w:pPr>
      <w:r>
        <w:rPr>
          <w:sz w:val="28"/>
          <w:szCs w:val="28"/>
        </w:rPr>
        <w:t xml:space="preserve">Первая помощь при отравлении газом: </w:t>
      </w:r>
      <w:r>
        <w:t>перенесите пострадавшего в хорошо проветриваемое место; уложите человека;</w:t>
      </w:r>
    </w:p>
    <w:p w14:paraId="0B8D0CF6" w14:textId="77777777" w:rsidR="0043340A" w:rsidRDefault="00FA099D">
      <w:pPr>
        <w:pStyle w:val="22"/>
        <w:framePr w:w="4627" w:h="3106" w:hRule="exact" w:wrap="none" w:vAnchor="page" w:hAnchor="page" w:x="635" w:y="9960"/>
        <w:shd w:val="clear" w:color="auto" w:fill="auto"/>
        <w:spacing w:line="310" w:lineRule="auto"/>
        <w:ind w:left="200"/>
        <w:jc w:val="both"/>
      </w:pPr>
      <w:r>
        <w:t>расстегните одежду на груди, укройте его одеялом и обеспечьте покой;</w:t>
      </w:r>
    </w:p>
    <w:p w14:paraId="3D36F217" w14:textId="77777777" w:rsidR="0043340A" w:rsidRDefault="00FA099D">
      <w:pPr>
        <w:pStyle w:val="1"/>
        <w:framePr w:w="4627" w:h="3106" w:hRule="exact" w:wrap="none" w:vAnchor="page" w:hAnchor="page" w:x="635" w:y="9960"/>
        <w:shd w:val="clear" w:color="auto" w:fill="auto"/>
        <w:spacing w:line="180" w:lineRule="auto"/>
        <w:ind w:left="2420"/>
      </w:pPr>
      <w:r>
        <w:rPr>
          <w:color w:val="CD171A"/>
        </w:rPr>
        <w:t>I</w:t>
      </w:r>
    </w:p>
    <w:p w14:paraId="7FF22316" w14:textId="77777777" w:rsidR="0043340A" w:rsidRDefault="00FA099D">
      <w:pPr>
        <w:pStyle w:val="22"/>
        <w:framePr w:w="4627" w:h="3106" w:hRule="exact" w:wrap="none" w:vAnchor="page" w:hAnchor="page" w:x="635" w:y="9960"/>
        <w:shd w:val="clear" w:color="auto" w:fill="auto"/>
        <w:spacing w:line="240" w:lineRule="auto"/>
        <w:ind w:left="200"/>
        <w:jc w:val="both"/>
      </w:pPr>
      <w:r>
        <w:t>вызовите врача.</w:t>
      </w:r>
    </w:p>
    <w:p w14:paraId="0738EED1" w14:textId="77777777" w:rsidR="0043340A" w:rsidRDefault="00FA099D">
      <w:pPr>
        <w:pStyle w:val="20"/>
        <w:framePr w:wrap="none" w:vAnchor="page" w:hAnchor="page" w:x="6165" w:y="9835"/>
        <w:shd w:val="clear" w:color="auto" w:fill="auto"/>
      </w:pPr>
      <w:bookmarkStart w:id="13" w:name="bookmark13"/>
      <w:r>
        <w:rPr>
          <w:color w:val="000000"/>
          <w:w w:val="70"/>
        </w:rPr>
        <w:t>сжиженного газа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949"/>
        <w:gridCol w:w="1877"/>
        <w:gridCol w:w="2093"/>
        <w:gridCol w:w="1906"/>
        <w:gridCol w:w="1440"/>
      </w:tblGrid>
      <w:tr w:rsidR="0043340A" w14:paraId="5F06E394" w14:textId="77777777">
        <w:trPr>
          <w:trHeight w:hRule="exact" w:val="499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2E8A17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падение</w:t>
            </w:r>
          </w:p>
        </w:tc>
        <w:tc>
          <w:tcPr>
            <w:tcW w:w="1949" w:type="dxa"/>
            <w:shd w:val="clear" w:color="auto" w:fill="FFFFFF"/>
            <w:vAlign w:val="bottom"/>
          </w:tcPr>
          <w:p w14:paraId="4A7456BE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неправильная</w:t>
            </w:r>
          </w:p>
        </w:tc>
        <w:tc>
          <w:tcPr>
            <w:tcW w:w="1877" w:type="dxa"/>
            <w:shd w:val="clear" w:color="auto" w:fill="FFFFFF"/>
            <w:vAlign w:val="bottom"/>
          </w:tcPr>
          <w:p w14:paraId="6C308E50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неправильное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1DD0845B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 w:firstLine="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Заполнение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6372631C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износ газового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511106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нарушение</w:t>
            </w:r>
          </w:p>
        </w:tc>
      </w:tr>
      <w:tr w:rsidR="0043340A" w14:paraId="266F0D82" w14:textId="77777777">
        <w:trPr>
          <w:trHeight w:hRule="exact" w:val="331"/>
        </w:trPr>
        <w:tc>
          <w:tcPr>
            <w:tcW w:w="1258" w:type="dxa"/>
            <w:shd w:val="clear" w:color="auto" w:fill="FFFFFF"/>
          </w:tcPr>
          <w:p w14:paraId="26557AC9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баллонов</w:t>
            </w:r>
          </w:p>
        </w:tc>
        <w:tc>
          <w:tcPr>
            <w:tcW w:w="1949" w:type="dxa"/>
            <w:shd w:val="clear" w:color="auto" w:fill="FFFFFF"/>
          </w:tcPr>
          <w:p w14:paraId="38543894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6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транспор</w:t>
            </w:r>
            <w:r>
              <w:rPr>
                <w:b/>
                <w:bCs/>
                <w:color w:val="585654"/>
                <w:w w:val="70"/>
                <w:sz w:val="24"/>
                <w:szCs w:val="24"/>
                <w:lang w:val="en-US" w:eastAsia="en-US" w:bidi="en-US"/>
              </w:rPr>
              <w:t>-j</w:t>
            </w:r>
          </w:p>
        </w:tc>
        <w:tc>
          <w:tcPr>
            <w:tcW w:w="1877" w:type="dxa"/>
            <w:shd w:val="clear" w:color="auto" w:fill="FFFFFF"/>
          </w:tcPr>
          <w:p w14:paraId="120B4B27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хранение</w:t>
            </w:r>
          </w:p>
        </w:tc>
        <w:tc>
          <w:tcPr>
            <w:tcW w:w="2093" w:type="dxa"/>
            <w:shd w:val="clear" w:color="auto" w:fill="FFFFFF"/>
          </w:tcPr>
          <w:p w14:paraId="564ED249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 w:firstLine="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фаллона больше</w:t>
            </w:r>
          </w:p>
        </w:tc>
        <w:tc>
          <w:tcPr>
            <w:tcW w:w="1906" w:type="dxa"/>
            <w:shd w:val="clear" w:color="auto" w:fill="FFFFFF"/>
          </w:tcPr>
          <w:p w14:paraId="28E6206C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1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оборудования</w:t>
            </w:r>
          </w:p>
        </w:tc>
        <w:tc>
          <w:tcPr>
            <w:tcW w:w="1440" w:type="dxa"/>
            <w:shd w:val="clear" w:color="auto" w:fill="FFFFFF"/>
          </w:tcPr>
          <w:p w14:paraId="1F76AA46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правил</w:t>
            </w:r>
          </w:p>
        </w:tc>
      </w:tr>
      <w:tr w:rsidR="0043340A" w14:paraId="10D892F8" w14:textId="77777777">
        <w:trPr>
          <w:trHeight w:hRule="exact" w:val="283"/>
        </w:trPr>
        <w:tc>
          <w:tcPr>
            <w:tcW w:w="1258" w:type="dxa"/>
            <w:shd w:val="clear" w:color="auto" w:fill="FFFFFF"/>
          </w:tcPr>
          <w:p w14:paraId="0D65F20C" w14:textId="77777777" w:rsidR="0043340A" w:rsidRDefault="0043340A">
            <w:pPr>
              <w:framePr w:w="10522" w:h="1426" w:wrap="none" w:vAnchor="page" w:hAnchor="page" w:x="6189" w:y="11314"/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1B036438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6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 xml:space="preserve">тировка </w:t>
            </w: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!</w:t>
            </w:r>
          </w:p>
        </w:tc>
        <w:tc>
          <w:tcPr>
            <w:tcW w:w="1877" w:type="dxa"/>
            <w:shd w:val="clear" w:color="auto" w:fill="FFFFFF"/>
            <w:vAlign w:val="bottom"/>
          </w:tcPr>
          <w:p w14:paraId="6C28721C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и эксплуатация</w:t>
            </w:r>
          </w:p>
        </w:tc>
        <w:tc>
          <w:tcPr>
            <w:tcW w:w="2093" w:type="dxa"/>
            <w:shd w:val="clear" w:color="auto" w:fill="FFFFFF"/>
          </w:tcPr>
          <w:p w14:paraId="66AE9E18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 w:firstLine="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Ьем на 3/4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53F3FDB9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  <w:p w14:paraId="5259777A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18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D4951EB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эксплуатации</w:t>
            </w:r>
          </w:p>
        </w:tc>
      </w:tr>
      <w:tr w:rsidR="0043340A" w14:paraId="71412E36" w14:textId="77777777">
        <w:trPr>
          <w:trHeight w:hRule="exact" w:val="312"/>
        </w:trPr>
        <w:tc>
          <w:tcPr>
            <w:tcW w:w="1258" w:type="dxa"/>
            <w:shd w:val="clear" w:color="auto" w:fill="FFFFFF"/>
          </w:tcPr>
          <w:p w14:paraId="5F8AEB77" w14:textId="77777777" w:rsidR="0043340A" w:rsidRDefault="0043340A">
            <w:pPr>
              <w:framePr w:w="10522" w:h="1426" w:wrap="none" w:vAnchor="page" w:hAnchor="page" w:x="6189" w:y="11314"/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  <w:vAlign w:val="center"/>
          </w:tcPr>
          <w:p w14:paraId="6F7816FC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6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  <w:p w14:paraId="6D16AAD2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180" w:lineRule="auto"/>
              <w:ind w:right="6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  <w:p w14:paraId="19A41C13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180" w:lineRule="auto"/>
              <w:ind w:right="6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47D5BA07" w14:textId="77777777" w:rsidR="0043340A" w:rsidRDefault="0043340A">
            <w:pPr>
              <w:framePr w:w="10522" w:h="1426" w:wrap="none" w:vAnchor="page" w:hAnchor="page" w:x="6189" w:y="11314"/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</w:tcPr>
          <w:p w14:paraId="6D4E7010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 w:firstLine="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фбъема</w:t>
            </w:r>
          </w:p>
        </w:tc>
        <w:tc>
          <w:tcPr>
            <w:tcW w:w="1906" w:type="dxa"/>
            <w:shd w:val="clear" w:color="auto" w:fill="FFFFFF"/>
            <w:vAlign w:val="center"/>
          </w:tcPr>
          <w:p w14:paraId="752E07A0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  <w:p w14:paraId="01E78209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18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  <w:p w14:paraId="29743EF4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18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CD171A"/>
                <w:w w:val="70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B9FEC82" w14:textId="77777777" w:rsidR="0043340A" w:rsidRDefault="00FA099D">
            <w:pPr>
              <w:pStyle w:val="a7"/>
              <w:framePr w:w="10522" w:h="1426" w:wrap="none" w:vAnchor="page" w:hAnchor="page" w:x="6189" w:y="11314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>
              <w:rPr>
                <w:b/>
                <w:bCs/>
                <w:color w:val="585654"/>
                <w:w w:val="70"/>
                <w:sz w:val="24"/>
                <w:szCs w:val="24"/>
              </w:rPr>
              <w:t>газового</w:t>
            </w:r>
          </w:p>
        </w:tc>
      </w:tr>
    </w:tbl>
    <w:p w14:paraId="6C96B88A" w14:textId="77777777" w:rsidR="0043340A" w:rsidRDefault="00FA099D">
      <w:pPr>
        <w:pStyle w:val="20"/>
        <w:framePr w:wrap="none" w:vAnchor="page" w:hAnchor="page" w:x="15429" w:y="12701"/>
        <w:shd w:val="clear" w:color="auto" w:fill="auto"/>
      </w:pPr>
      <w:bookmarkStart w:id="14" w:name="bookmark14"/>
      <w:r>
        <w:rPr>
          <w:color w:val="585654"/>
          <w:w w:val="70"/>
        </w:rPr>
        <w:t>оборудования</w:t>
      </w:r>
      <w:bookmarkEnd w:id="14"/>
    </w:p>
    <w:p w14:paraId="6D3267C3" w14:textId="77777777" w:rsidR="0043340A" w:rsidRDefault="00FA099D">
      <w:pPr>
        <w:pStyle w:val="32"/>
        <w:framePr w:wrap="none" w:vAnchor="page" w:hAnchor="page" w:x="14373" w:y="13349"/>
        <w:shd w:val="clear" w:color="auto" w:fill="auto"/>
      </w:pPr>
      <w:r>
        <w:rPr>
          <w:b/>
          <w:bCs/>
        </w:rPr>
        <w:t>Z-CARD</w:t>
      </w:r>
      <w:r>
        <w:rPr>
          <w:b/>
          <w:bCs/>
          <w:vertAlign w:val="superscript"/>
        </w:rPr>
        <w:t>®</w:t>
      </w:r>
      <w:r>
        <w:rPr>
          <w:b/>
          <w:bCs/>
        </w:rPr>
        <w:t xml:space="preserve">Russia </w:t>
      </w:r>
      <w:r>
        <w:t>PTN PTNPTN PTNPTN PTNPTN PTNPTNTN PTNPTN PTNPTN PTNPTN</w:t>
      </w:r>
    </w:p>
    <w:p w14:paraId="41C397C1" w14:textId="77777777" w:rsidR="0043340A" w:rsidRDefault="00FA099D">
      <w:pPr>
        <w:spacing w:line="14" w:lineRule="exact"/>
      </w:pPr>
      <w:r>
        <w:rPr>
          <w:rFonts w:ascii="Arial" w:eastAsia="Arial" w:hAnsi="Arial" w:cs="Arial"/>
          <w:noProof/>
          <w:sz w:val="8"/>
          <w:szCs w:val="8"/>
          <w:lang w:val="en-US" w:eastAsia="en-US" w:bidi="en-US"/>
        </w:rPr>
        <w:drawing>
          <wp:anchor distT="0" distB="0" distL="0" distR="0" simplePos="0" relativeHeight="251663872" behindDoc="1" locked="0" layoutInCell="1" allowOverlap="1" wp14:anchorId="37B0FD3C" wp14:editId="1BEFAAFC">
            <wp:simplePos x="0" y="0"/>
            <wp:positionH relativeFrom="page">
              <wp:posOffset>3846830</wp:posOffset>
            </wp:positionH>
            <wp:positionV relativeFrom="page">
              <wp:posOffset>5815330</wp:posOffset>
            </wp:positionV>
            <wp:extent cx="883920" cy="35369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88392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8"/>
          <w:szCs w:val="8"/>
          <w:lang w:val="en-US" w:eastAsia="en-US" w:bidi="en-US"/>
        </w:rPr>
        <w:drawing>
          <wp:anchor distT="0" distB="0" distL="0" distR="0" simplePos="0" relativeHeight="251664896" behindDoc="1" locked="0" layoutInCell="1" allowOverlap="1" wp14:anchorId="547F4443" wp14:editId="316A9974">
            <wp:simplePos x="0" y="0"/>
            <wp:positionH relativeFrom="page">
              <wp:posOffset>3950335</wp:posOffset>
            </wp:positionH>
            <wp:positionV relativeFrom="page">
              <wp:posOffset>6510020</wp:posOffset>
            </wp:positionV>
            <wp:extent cx="731520" cy="670560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3152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8"/>
          <w:szCs w:val="8"/>
          <w:lang w:val="en-US" w:eastAsia="en-US" w:bidi="en-US"/>
        </w:rPr>
        <w:drawing>
          <wp:anchor distT="0" distB="0" distL="0" distR="0" simplePos="0" relativeHeight="251665920" behindDoc="1" locked="0" layoutInCell="1" allowOverlap="1" wp14:anchorId="618DCC2F" wp14:editId="17DF0723">
            <wp:simplePos x="0" y="0"/>
            <wp:positionH relativeFrom="page">
              <wp:posOffset>4980940</wp:posOffset>
            </wp:positionH>
            <wp:positionV relativeFrom="page">
              <wp:posOffset>139700</wp:posOffset>
            </wp:positionV>
            <wp:extent cx="5888990" cy="704088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88899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340A">
      <w:pgSz w:w="17502" w:h="1373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38F0D" w14:textId="77777777" w:rsidR="00FE125F" w:rsidRDefault="00FE125F">
      <w:r>
        <w:separator/>
      </w:r>
    </w:p>
  </w:endnote>
  <w:endnote w:type="continuationSeparator" w:id="0">
    <w:p w14:paraId="55451176" w14:textId="77777777" w:rsidR="00FE125F" w:rsidRDefault="00FE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4F6ED" w14:textId="77777777" w:rsidR="00FE125F" w:rsidRDefault="00FE125F"/>
  </w:footnote>
  <w:footnote w:type="continuationSeparator" w:id="0">
    <w:p w14:paraId="6CFA344B" w14:textId="77777777" w:rsidR="00FE125F" w:rsidRDefault="00FE12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0A"/>
    <w:rsid w:val="00056881"/>
    <w:rsid w:val="0043340A"/>
    <w:rsid w:val="00E567B2"/>
    <w:rsid w:val="00FA099D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1369"/>
  <w15:docId w15:val="{0FB45F6D-5FDA-47E1-AEBA-11AF5F9C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CD171A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6460A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EE7D00"/>
      <w:sz w:val="12"/>
      <w:szCs w:val="12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9C1006"/>
      <w:sz w:val="50"/>
      <w:szCs w:val="5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главлени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Arial" w:eastAsia="Arial" w:hAnsi="Arial" w:cs="Arial"/>
      <w:b/>
      <w:bCs/>
      <w:color w:val="EBEBEB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33" w:lineRule="auto"/>
      <w:outlineLvl w:val="2"/>
    </w:pPr>
    <w:rPr>
      <w:rFonts w:ascii="Arial" w:eastAsia="Arial" w:hAnsi="Arial" w:cs="Arial"/>
      <w:color w:val="CD171A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86" w:lineRule="auto"/>
    </w:pPr>
    <w:rPr>
      <w:rFonts w:ascii="Arial" w:eastAsia="Arial" w:hAnsi="Arial" w:cs="Arial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0" w:line="151" w:lineRule="auto"/>
      <w:jc w:val="both"/>
    </w:pPr>
    <w:rPr>
      <w:rFonts w:ascii="Times New Roman" w:eastAsia="Times New Roman" w:hAnsi="Times New Roman" w:cs="Times New Roman"/>
      <w:b/>
      <w:bCs/>
      <w:color w:val="C6460A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51" w:lineRule="auto"/>
      <w:jc w:val="both"/>
    </w:pPr>
    <w:rPr>
      <w:rFonts w:ascii="Arial" w:eastAsia="Arial" w:hAnsi="Arial" w:cs="Arial"/>
      <w:color w:val="EE7D00"/>
      <w:sz w:val="12"/>
      <w:szCs w:val="12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1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Arial" w:eastAsia="Arial" w:hAnsi="Arial" w:cs="Arial"/>
      <w:color w:val="9C1006"/>
      <w:sz w:val="50"/>
      <w:szCs w:val="5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9" w:lineRule="auto"/>
    </w:pPr>
    <w:rPr>
      <w:rFonts w:ascii="Arial" w:eastAsia="Arial" w:hAnsi="Arial" w:cs="Arial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09" w:lineRule="auto"/>
      <w:ind w:left="25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</w:pPr>
    <w:rPr>
      <w:rFonts w:ascii="Arial" w:eastAsia="Arial" w:hAnsi="Arial" w:cs="Arial"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2020-11-12T13:34:00Z</dcterms:created>
  <dcterms:modified xsi:type="dcterms:W3CDTF">2020-11-12T13:44:00Z</dcterms:modified>
</cp:coreProperties>
</file>